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61DFA">
        <w:rPr>
          <w:rFonts w:ascii="Times New Roman" w:hAnsi="Times New Roman" w:cs="Times New Roman"/>
          <w:sz w:val="24"/>
          <w:szCs w:val="24"/>
        </w:rPr>
        <w:t>3</w:t>
      </w:r>
      <w:r w:rsidR="005F7F94">
        <w:rPr>
          <w:rFonts w:ascii="Times New Roman" w:hAnsi="Times New Roman" w:cs="Times New Roman"/>
          <w:sz w:val="24"/>
          <w:szCs w:val="24"/>
        </w:rPr>
        <w:t>78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5F7F94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D7B40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1752D" w:rsidRDefault="0071752D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F7F94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ОСАМНАЕСТУ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653122" w:rsidRDefault="000E62B5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>СУБОТУ</w:t>
      </w:r>
      <w:r w:rsidR="003F1AA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D7B40" w:rsidRPr="0065312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D7B40" w:rsidRPr="00653122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 w:rsidRPr="0065312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5312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653122"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="00763187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21" w:rsidRPr="0065312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E4EA1" w:rsidRPr="006531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21" w:rsidRPr="0065312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E4EA1" w:rsidRPr="0065312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C86D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C86DE6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F94" w:rsidRPr="004F5FEC" w:rsidRDefault="005F7F94" w:rsidP="00C86DE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FEC">
        <w:rPr>
          <w:rFonts w:ascii="Times New Roman" w:hAnsi="Times New Roman" w:cs="Times New Roman"/>
          <w:sz w:val="24"/>
          <w:szCs w:val="24"/>
          <w:lang w:val="sr-Cyrl-RS"/>
        </w:rPr>
        <w:t>Упознавање са преговарачким поглављима 11 (Пољопривреда и рурални развој) и 12 (Безбедност хране, ветеринарска и фитосанитарна политика) о којима ће се преговарати у току преговарачког процеса за приступање ЕУ,</w:t>
      </w:r>
    </w:p>
    <w:p w:rsidR="005F7F94" w:rsidRPr="004F5FEC" w:rsidRDefault="005F7F94" w:rsidP="00C86DE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FEC">
        <w:rPr>
          <w:rFonts w:ascii="Times New Roman" w:hAnsi="Times New Roman" w:cs="Times New Roman"/>
          <w:sz w:val="24"/>
          <w:szCs w:val="24"/>
          <w:lang w:val="sr-Cyrl-RS"/>
        </w:rPr>
        <w:t>Доступност и начини коришћења средстава из ИПАРД фондова (предприступни фондови ЕУ за рурални развој).</w:t>
      </w:r>
    </w:p>
    <w:p w:rsidR="004A61EA" w:rsidRPr="004A61EA" w:rsidRDefault="004A61EA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5F7F94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ће,</w:t>
      </w:r>
      <w:r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чл. 42. став </w:t>
      </w:r>
      <w:r>
        <w:rPr>
          <w:rFonts w:ascii="Times New Roman" w:hAnsi="Times New Roman" w:cs="Times New Roman"/>
          <w:sz w:val="24"/>
          <w:szCs w:val="24"/>
          <w:lang w:val="sr-Cyrl-RS"/>
        </w:rPr>
        <w:t>4. Пословника Народне скупштине,</w:t>
      </w:r>
      <w:r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бити одржана </w:t>
      </w:r>
      <w:r w:rsidRPr="004F5FEC">
        <w:rPr>
          <w:rFonts w:ascii="Times New Roman" w:hAnsi="Times New Roman" w:cs="Times New Roman"/>
          <w:sz w:val="24"/>
          <w:szCs w:val="24"/>
          <w:lang w:val="sr-Cyrl-RS"/>
        </w:rPr>
        <w:t>ван седишта Народне скупштине у Тополи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(сала СО Топола, Булевар Краља Александра Првог 9)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, а наставак седнице (друга тачка дневног реда) биће одржан у </w:t>
      </w:r>
      <w:r w:rsidRPr="004F5FEC">
        <w:rPr>
          <w:rFonts w:ascii="Times New Roman" w:hAnsi="Times New Roman" w:cs="Times New Roman"/>
          <w:sz w:val="24"/>
          <w:szCs w:val="24"/>
          <w:lang w:val="sr-Cyrl-RS"/>
        </w:rPr>
        <w:t>Аранђеловцу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Велика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сала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у Дому омладине, Јосипа Грушовника 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0CB2" w:rsidRP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>у недељу, 16. новембра 2014. године, у 10.00 часова</w:t>
      </w:r>
      <w:r w:rsidRPr="004F5F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0CB2" w:rsidRDefault="00670CB2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488" w:rsidRPr="004A61EA" w:rsidRDefault="001B3488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9" w:rsidRDefault="009034A9" w:rsidP="00C86DE6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DE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9034A9" w:rsidRDefault="009034A9" w:rsidP="00C86D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DE6" w:rsidRPr="004E6DB4" w:rsidRDefault="009034A9" w:rsidP="00C8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6DE6">
        <w:rPr>
          <w:rFonts w:ascii="Times New Roman" w:hAnsi="Times New Roman" w:cs="Times New Roman"/>
          <w:sz w:val="24"/>
          <w:szCs w:val="24"/>
          <w:lang w:val="sr-Cyrl-RS"/>
        </w:rPr>
        <w:t xml:space="preserve">   Александар Сенић</w:t>
      </w:r>
      <w:r w:rsidR="00AC29D2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p w:rsidR="004E6DB4" w:rsidRPr="004E6DB4" w:rsidRDefault="004E6DB4" w:rsidP="00C86DE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34A9" w:rsidRPr="00432518" w:rsidRDefault="009034A9" w:rsidP="00C86DE6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Pr="00432518" w:rsidRDefault="000E62B5" w:rsidP="00C86DE6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83BD5"/>
    <w:rsid w:val="00094740"/>
    <w:rsid w:val="000E62B5"/>
    <w:rsid w:val="000F005E"/>
    <w:rsid w:val="000F387E"/>
    <w:rsid w:val="00120021"/>
    <w:rsid w:val="0012488F"/>
    <w:rsid w:val="00136E0D"/>
    <w:rsid w:val="001474F2"/>
    <w:rsid w:val="0014768C"/>
    <w:rsid w:val="001622EA"/>
    <w:rsid w:val="00185B3C"/>
    <w:rsid w:val="001B3488"/>
    <w:rsid w:val="001C637B"/>
    <w:rsid w:val="001F46D6"/>
    <w:rsid w:val="00215E14"/>
    <w:rsid w:val="00221352"/>
    <w:rsid w:val="0022356F"/>
    <w:rsid w:val="002409CD"/>
    <w:rsid w:val="002569F1"/>
    <w:rsid w:val="00263D7F"/>
    <w:rsid w:val="002816BD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1098B"/>
    <w:rsid w:val="00415ED9"/>
    <w:rsid w:val="00432518"/>
    <w:rsid w:val="0043527D"/>
    <w:rsid w:val="00454024"/>
    <w:rsid w:val="00472EEC"/>
    <w:rsid w:val="004924ED"/>
    <w:rsid w:val="004A5BD4"/>
    <w:rsid w:val="004A61EA"/>
    <w:rsid w:val="004B08C1"/>
    <w:rsid w:val="004D3C7A"/>
    <w:rsid w:val="004E4EA1"/>
    <w:rsid w:val="004E6DB4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5F7F94"/>
    <w:rsid w:val="00603AEA"/>
    <w:rsid w:val="006113AC"/>
    <w:rsid w:val="00625279"/>
    <w:rsid w:val="00634399"/>
    <w:rsid w:val="006518FE"/>
    <w:rsid w:val="00653122"/>
    <w:rsid w:val="006617B6"/>
    <w:rsid w:val="00670CB2"/>
    <w:rsid w:val="00674932"/>
    <w:rsid w:val="0068147E"/>
    <w:rsid w:val="006A2D41"/>
    <w:rsid w:val="006C3E84"/>
    <w:rsid w:val="006D3A7B"/>
    <w:rsid w:val="00711095"/>
    <w:rsid w:val="0071752D"/>
    <w:rsid w:val="00727055"/>
    <w:rsid w:val="00742FA2"/>
    <w:rsid w:val="00744A5D"/>
    <w:rsid w:val="0076282A"/>
    <w:rsid w:val="00763187"/>
    <w:rsid w:val="00782919"/>
    <w:rsid w:val="007C664A"/>
    <w:rsid w:val="007D7B40"/>
    <w:rsid w:val="007F3E57"/>
    <w:rsid w:val="00810372"/>
    <w:rsid w:val="00821598"/>
    <w:rsid w:val="00823A11"/>
    <w:rsid w:val="00825668"/>
    <w:rsid w:val="008365F2"/>
    <w:rsid w:val="00847105"/>
    <w:rsid w:val="00860ABE"/>
    <w:rsid w:val="0086167B"/>
    <w:rsid w:val="008643BA"/>
    <w:rsid w:val="008661E9"/>
    <w:rsid w:val="00873273"/>
    <w:rsid w:val="00883559"/>
    <w:rsid w:val="008B7BC6"/>
    <w:rsid w:val="008D51BF"/>
    <w:rsid w:val="008F2329"/>
    <w:rsid w:val="009034A9"/>
    <w:rsid w:val="00911C23"/>
    <w:rsid w:val="009311B1"/>
    <w:rsid w:val="0094331A"/>
    <w:rsid w:val="009773B1"/>
    <w:rsid w:val="009813EF"/>
    <w:rsid w:val="009A54DF"/>
    <w:rsid w:val="009A603E"/>
    <w:rsid w:val="009B1817"/>
    <w:rsid w:val="009D449D"/>
    <w:rsid w:val="009D4A85"/>
    <w:rsid w:val="009E0934"/>
    <w:rsid w:val="00A067A4"/>
    <w:rsid w:val="00A16C3E"/>
    <w:rsid w:val="00A36072"/>
    <w:rsid w:val="00A4281A"/>
    <w:rsid w:val="00A61DFA"/>
    <w:rsid w:val="00A723D4"/>
    <w:rsid w:val="00A74CDA"/>
    <w:rsid w:val="00A75EF0"/>
    <w:rsid w:val="00AC29D2"/>
    <w:rsid w:val="00AC40E6"/>
    <w:rsid w:val="00AE07A5"/>
    <w:rsid w:val="00AF2A34"/>
    <w:rsid w:val="00B13405"/>
    <w:rsid w:val="00B212FC"/>
    <w:rsid w:val="00B21385"/>
    <w:rsid w:val="00B24D0A"/>
    <w:rsid w:val="00B43A9B"/>
    <w:rsid w:val="00B74A83"/>
    <w:rsid w:val="00BF71F7"/>
    <w:rsid w:val="00C13E56"/>
    <w:rsid w:val="00C65644"/>
    <w:rsid w:val="00C86DE6"/>
    <w:rsid w:val="00C92F53"/>
    <w:rsid w:val="00CD08A5"/>
    <w:rsid w:val="00CD3EF6"/>
    <w:rsid w:val="00CE6346"/>
    <w:rsid w:val="00CF1350"/>
    <w:rsid w:val="00CF7AF8"/>
    <w:rsid w:val="00D0742B"/>
    <w:rsid w:val="00D2233A"/>
    <w:rsid w:val="00D5748C"/>
    <w:rsid w:val="00D668CE"/>
    <w:rsid w:val="00DB6C46"/>
    <w:rsid w:val="00DE502A"/>
    <w:rsid w:val="00E00B0F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EB72B5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9A54-7776-4FE4-B005-41E9E7AC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</cp:revision>
  <cp:lastPrinted>2014-11-10T07:24:00Z</cp:lastPrinted>
  <dcterms:created xsi:type="dcterms:W3CDTF">2015-07-07T13:52:00Z</dcterms:created>
  <dcterms:modified xsi:type="dcterms:W3CDTF">2015-07-07T13:52:00Z</dcterms:modified>
</cp:coreProperties>
</file>